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60" w:line="259" w:lineRule="auto"/>
        <w:ind w:left="0" w:right="37" w:firstLine="0"/>
        <w:jc w:val="center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ASSOCIAZIONE TANGRAM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“UN PULMINO PER L’AUTONOMIA”</w:t>
      </w:r>
    </w:p>
    <w:p w:rsidR="00000000" w:rsidDel="00000000" w:rsidP="00000000" w:rsidRDefault="00000000" w:rsidRPr="00000000" w14:paraId="00000003">
      <w:pPr>
        <w:spacing w:after="0" w:line="259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left="0" w:firstLine="0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2781946" cy="2231756"/>
                <wp:effectExtent b="0" l="0" r="0" t="0"/>
                <wp:docPr id="136668226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55025" y="2664100"/>
                          <a:ext cx="2781946" cy="2231756"/>
                          <a:chOff x="3955025" y="2664100"/>
                          <a:chExt cx="2781950" cy="2231800"/>
                        </a:xfrm>
                      </wpg:grpSpPr>
                      <wpg:grpSp>
                        <wpg:cNvGrpSpPr/>
                        <wpg:grpSpPr>
                          <a:xfrm>
                            <a:off x="3955027" y="2664122"/>
                            <a:ext cx="2781946" cy="2231756"/>
                            <a:chOff x="0" y="0"/>
                            <a:chExt cx="5756910" cy="367990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756900" cy="3679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5756910" cy="3274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0" y="3273507"/>
                              <a:ext cx="5756910" cy="406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251.00000381469727" w:before="0" w:line="268.00000190734863"/>
                                  <w:ind w:left="1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2781946" cy="2231756"/>
                <wp:effectExtent b="0" l="0" r="0" t="0"/>
                <wp:docPr id="136668226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1946" cy="223175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Presentazione dell’Associazione Tangram</w:t>
      </w:r>
    </w:p>
    <w:p w:rsidR="00000000" w:rsidDel="00000000" w:rsidP="00000000" w:rsidRDefault="00000000" w:rsidRPr="00000000" w14:paraId="0000000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L’Associazione Tangram è una realtà radicata sul territorio comasco, impegnata da anni nella promozione dell’inclusione e del benessere delle persone autistiche.</w:t>
      </w:r>
    </w:p>
    <w:p w:rsidR="00000000" w:rsidDel="00000000" w:rsidP="00000000" w:rsidRDefault="00000000" w:rsidRPr="00000000" w14:paraId="0000000A">
      <w:pPr>
        <w:ind w:left="-5" w:right="33" w:firstLine="0"/>
        <w:rPr/>
      </w:pPr>
      <w:r w:rsidDel="00000000" w:rsidR="00000000" w:rsidRPr="00000000">
        <w:rPr>
          <w:rtl w:val="0"/>
        </w:rPr>
        <w:t xml:space="preserve">L’ associazione è nata grazie all’impegno e alla visione del Dott. Lucio Moderato, per offrire un supporto concreto e specializzato ai ragazzi autistici e alle loro famiglie. Fondiamo il nostro approccio sul metodo Superability, che si basa su strategie comportamentali strutturate, mirate a favorire il raggiungimento di autonomie personali e sociali. </w:t>
      </w:r>
    </w:p>
    <w:p w:rsidR="00000000" w:rsidDel="00000000" w:rsidP="00000000" w:rsidRDefault="00000000" w:rsidRPr="00000000" w14:paraId="0000000B">
      <w:pPr>
        <w:ind w:left="-5" w:right="33" w:firstLine="0"/>
        <w:rPr/>
      </w:pPr>
      <w:r w:rsidDel="00000000" w:rsidR="00000000" w:rsidRPr="00000000">
        <w:rPr>
          <w:rtl w:val="0"/>
        </w:rPr>
        <w:t xml:space="preserve">Ci impegniamo a creare un ambiente sicuro e stimolante, dove ogni persona, di qualsiasi età, possa sentirsi accolto e supportato nel suo percorso di crescita, grazie a un lavoro individualizzato e progressivo che tiene conto delle specifiche esigenze di ciascun partecipante. </w:t>
      </w:r>
    </w:p>
    <w:p w:rsidR="00000000" w:rsidDel="00000000" w:rsidP="00000000" w:rsidRDefault="00000000" w:rsidRPr="00000000" w14:paraId="0000000C">
      <w:pPr>
        <w:ind w:left="-5" w:right="33" w:firstLine="0"/>
        <w:rPr/>
      </w:pPr>
      <w:r w:rsidDel="00000000" w:rsidR="00000000" w:rsidRPr="00000000">
        <w:rPr>
          <w:rtl w:val="0"/>
        </w:rPr>
        <w:t xml:space="preserve">Accogliamo le famiglie con supporto mirato per valorizzarne i punti di forza e aiutarli nelle difficoltà al fine di instaurare un lavoro sinergico dove al centro vi è l’essere umano. </w:t>
      </w:r>
    </w:p>
    <w:p w:rsidR="00000000" w:rsidDel="00000000" w:rsidP="00000000" w:rsidRDefault="00000000" w:rsidRPr="00000000" w14:paraId="0000000D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 nostri servizi comprendono: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Attività educative e ambulatoriali individualizzate, basate su approcci scientifici e comportamentali.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Laboratori ricreativi, sociali e pre-professionali (cucina, falegnameria, tessitura, attività motorie).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Progetti di autonomia e vita pratica, con interventi strutturati in piccoli gruppi.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Attività outdoor e uscite sul territorio, indispensabili per la generalizzazione delle competenze e la partecipazione sociale.</w:t>
        <w:br w:type="textWrapping"/>
        <w:br w:type="textWrapping"/>
      </w:r>
    </w:p>
    <w:p w:rsidR="00000000" w:rsidDel="00000000" w:rsidP="00000000" w:rsidRDefault="00000000" w:rsidRPr="00000000" w14:paraId="00000013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La nostra missione è offrire a bambini, adolescenti e adulti autistici opportunità concrete per crescere, sperimentarsi, acquisire competenze e vivere una quotidianità ricca e significativa.</w:t>
      </w:r>
    </w:p>
    <w:p w:rsidR="00000000" w:rsidDel="00000000" w:rsidP="00000000" w:rsidRDefault="00000000" w:rsidRPr="00000000" w14:paraId="00000014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Perché un pulmino è fondamentale</w:t>
      </w:r>
    </w:p>
    <w:p w:rsidR="00000000" w:rsidDel="00000000" w:rsidP="00000000" w:rsidRDefault="00000000" w:rsidRPr="00000000" w14:paraId="00000016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L’Associazione cresce ogni anno, e con essa crescono i bisogni dei ragazzi.</w:t>
      </w:r>
    </w:p>
    <w:p w:rsidR="00000000" w:rsidDel="00000000" w:rsidP="00000000" w:rsidRDefault="00000000" w:rsidRPr="00000000" w14:paraId="00000017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Per molti percorsi educativi è indispensabile potersi muovere in sicurezza e in autonomia verso: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attività di vita pratica (spesa, commissioni, attività di autonomia domestica)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gite e laboratori sul territorio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attività sportive e ricreative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partecipazione a eventi inclusivi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uscite nei fine settimana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vacanze estive e soggiorni brevi di autonomia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trasporti verso sedi di progetti e collaborazioni con partner del territorio</w:t>
        <w:br w:type="textWrapping"/>
        <w:br w:type="textWrapping"/>
      </w:r>
    </w:p>
    <w:p w:rsidR="00000000" w:rsidDel="00000000" w:rsidP="00000000" w:rsidRDefault="00000000" w:rsidRPr="00000000" w14:paraId="0000001F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Attualmente l’associazione non dispone di un mezzo proprio: questo limita fortemente la possibilità di garantire continuità, sicurezza e inclusione nelle attività esterne.</w:t>
      </w:r>
    </w:p>
    <w:p w:rsidR="00000000" w:rsidDel="00000000" w:rsidP="00000000" w:rsidRDefault="00000000" w:rsidRPr="00000000" w14:paraId="00000020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Un pulmino 9 posti permetterà di: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Trasportare piccoli gruppi di ragazzi in modo sicuro.</w:t>
        <w:br w:type="textWrapping"/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Realizzare programmi educativi basati sull’esperienza diretta.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Offrire maggiore autonomia alle famiglie.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Facilitarne la partecipazione a iniziative e percorsi formativi.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Sostenere i nostri progetti di semi-autonomia, residenzialità temporanea e vacanze.</w:t>
        <w:br w:type="textWrapping"/>
        <w:br w:type="textWrapping"/>
      </w:r>
    </w:p>
    <w:p w:rsidR="00000000" w:rsidDel="00000000" w:rsidP="00000000" w:rsidRDefault="00000000" w:rsidRPr="00000000" w14:paraId="00000026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Il pulmino non è solo un mezzo: è uno strumento educativo, un ponte verso la comunità.</w:t>
      </w:r>
    </w:p>
    <w:p w:rsidR="00000000" w:rsidDel="00000000" w:rsidP="00000000" w:rsidRDefault="00000000" w:rsidRPr="00000000" w14:paraId="00000027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Obiettivo della raccolta fondi</w:t>
      </w:r>
    </w:p>
    <w:p w:rsidR="00000000" w:rsidDel="00000000" w:rsidP="00000000" w:rsidRDefault="00000000" w:rsidRPr="00000000" w14:paraId="0000002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Acquistare un pulmino 9 posti omologato per trasporto persone con bisogni speciali.</w:t>
      </w:r>
    </w:p>
    <w:p w:rsidR="00000000" w:rsidDel="00000000" w:rsidP="00000000" w:rsidRDefault="00000000" w:rsidRPr="00000000" w14:paraId="0000002A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Stima dei costi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Acquisto pulmino 9 posti: € 32.000 – 38.000 (a seconda dell’allestimento)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Assicurazione e messa su strada: € 2.000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Adattamenti interni e dispositivi di sicurezza: € 1.500 – 2.000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Branding esterno (colori Tangram): € 500</w:t>
        <w:br w:type="textWrapping"/>
        <w:br w:type="textWrapping"/>
      </w:r>
    </w:p>
    <w:p w:rsidR="00000000" w:rsidDel="00000000" w:rsidP="00000000" w:rsidRDefault="00000000" w:rsidRPr="00000000" w14:paraId="0000002F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Obiettivo totale: € 36.000 – 42.000</w:t>
      </w:r>
    </w:p>
    <w:p w:rsidR="00000000" w:rsidDel="00000000" w:rsidP="00000000" w:rsidRDefault="00000000" w:rsidRPr="00000000" w14:paraId="00000030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A cosa servirà la donazione</w:t>
      </w:r>
    </w:p>
    <w:p w:rsidR="00000000" w:rsidDel="00000000" w:rsidP="00000000" w:rsidRDefault="00000000" w:rsidRPr="00000000" w14:paraId="00000032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Ogni donazione contribuirà concretamente a: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permettere ai nostri ragazzi di uscire, esplorare e vivere il territorio;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partecipare a percorsi di autonomia, come fare la spesa, visitare luoghi culturali, prendere un caffè al bar, fare sport;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poter organizzare settimane di vacanza e soggiorni educativi;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garantire inclusione nella comunità, nel modo più sicuro e dignitoso.</w:t>
        <w:br w:type="textWrapping"/>
        <w:br w:type="textWrapping"/>
      </w:r>
    </w:p>
    <w:p w:rsidR="00000000" w:rsidDel="00000000" w:rsidP="00000000" w:rsidRDefault="00000000" w:rsidRPr="00000000" w14:paraId="00000037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Perché sostenere Tangram</w:t>
      </w:r>
    </w:p>
    <w:p w:rsidR="00000000" w:rsidDel="00000000" w:rsidP="00000000" w:rsidRDefault="00000000" w:rsidRPr="00000000" w14:paraId="0000003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Sostenere l’Associazione Tangram significa: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Aiutare ragazzi con autismo a crescere e a vivere esperienze che altrimenti non potrebbero fare.</w:t>
        <w:br w:type="textWrapping"/>
        <w:br w:type="textWrapping"/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Rendere il territorio più inclusivo e accogliente.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Offrire a famiglie e caregiver un supporto concreto e continuativo.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Partecipare attivamente alla costruzione di un futuro migliore per i nostri giovani.</w:t>
        <w:br w:type="textWrapping"/>
        <w:br w:type="textWrapping"/>
      </w:r>
    </w:p>
    <w:p w:rsidR="00000000" w:rsidDel="00000000" w:rsidP="00000000" w:rsidRDefault="00000000" w:rsidRPr="00000000" w14:paraId="0000003E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Le nostre attività non sono solamente ricreative: rappresentano percorsi personalizzati, progettati da educatori e professionisti, che favoriscono l’autonomia, la socialità, il benessere e la qualità della vita.</w:t>
      </w:r>
    </w:p>
    <w:p w:rsidR="00000000" w:rsidDel="00000000" w:rsidP="00000000" w:rsidRDefault="00000000" w:rsidRPr="00000000" w14:paraId="0000003F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Come sostenere la raccolta fondi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Donazione libera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Sponsorizzazione aziendale / partner solidale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Organizzazione di eventi di beneficenza</w:t>
        <w:br w:type="textWrapping"/>
        <w:br w:type="textWrapping"/>
      </w:r>
    </w:p>
    <w:p w:rsidR="00000000" w:rsidDel="00000000" w:rsidP="00000000" w:rsidRDefault="00000000" w:rsidRPr="00000000" w14:paraId="00000044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Le aziende sponsor potranno richiedere la personalizzazione del pulmino con il proprio logo.</w:t>
      </w:r>
    </w:p>
    <w:p w:rsidR="00000000" w:rsidDel="00000000" w:rsidP="00000000" w:rsidRDefault="00000000" w:rsidRPr="00000000" w14:paraId="00000045">
      <w:pPr>
        <w:spacing w:after="0" w:line="259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59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Conclusione</w:t>
      </w:r>
    </w:p>
    <w:p w:rsidR="00000000" w:rsidDel="00000000" w:rsidP="00000000" w:rsidRDefault="00000000" w:rsidRPr="00000000" w14:paraId="00000047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Il pulmino rappresenta un vero investimento in autonomia, inclusione e partecipazione.</w:t>
      </w:r>
    </w:p>
    <w:p w:rsidR="00000000" w:rsidDel="00000000" w:rsidP="00000000" w:rsidRDefault="00000000" w:rsidRPr="00000000" w14:paraId="00000048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Grazie al vostro aiuto, i ragazzi di Tangram potranno muoversi, scoprire, condividere e crescere.</w:t>
      </w:r>
    </w:p>
    <w:p w:rsidR="00000000" w:rsidDel="00000000" w:rsidP="00000000" w:rsidRDefault="00000000" w:rsidRPr="00000000" w14:paraId="0000004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Un pulmino non è un mezzo di trasporto.</w:t>
      </w:r>
    </w:p>
    <w:p w:rsidR="00000000" w:rsidDel="00000000" w:rsidP="00000000" w:rsidRDefault="00000000" w:rsidRPr="00000000" w14:paraId="0000004A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È un mezzo per sognare, imparare e vivere.</w:t>
      </w:r>
    </w:p>
    <w:p w:rsidR="00000000" w:rsidDel="00000000" w:rsidP="00000000" w:rsidRDefault="00000000" w:rsidRPr="00000000" w14:paraId="0000004B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Per donare vail al link</w:t>
      </w:r>
    </w:p>
    <w:p w:rsidR="00000000" w:rsidDel="00000000" w:rsidP="00000000" w:rsidRDefault="00000000" w:rsidRPr="00000000" w14:paraId="0000004D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Fondazione Comasca</w:t>
      </w:r>
    </w:p>
    <w:p w:rsidR="00000000" w:rsidDel="00000000" w:rsidP="00000000" w:rsidRDefault="00000000" w:rsidRPr="00000000" w14:paraId="0000004E">
      <w:pPr>
        <w:spacing w:after="0" w:line="259" w:lineRule="auto"/>
        <w:ind w:left="0" w:firstLine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https://dona.fondazione-comasca.it/campaigns/pronti-partenza-via/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Oppure </w:t>
      </w:r>
    </w:p>
    <w:p w:rsidR="00000000" w:rsidDel="00000000" w:rsidP="00000000" w:rsidRDefault="00000000" w:rsidRPr="00000000" w14:paraId="00000051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Banca Prossima gruppo San Paolo</w:t>
      </w:r>
    </w:p>
    <w:p w:rsidR="00000000" w:rsidDel="00000000" w:rsidP="00000000" w:rsidRDefault="00000000" w:rsidRPr="00000000" w14:paraId="00000052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Numero conto: 1000/00065040</w:t>
      </w:r>
    </w:p>
    <w:p w:rsidR="00000000" w:rsidDel="00000000" w:rsidP="00000000" w:rsidRDefault="00000000" w:rsidRPr="00000000" w14:paraId="00000053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Intestato a:  Associazione Tangram APS</w:t>
      </w:r>
    </w:p>
    <w:p w:rsidR="00000000" w:rsidDel="00000000" w:rsidP="00000000" w:rsidRDefault="00000000" w:rsidRPr="00000000" w14:paraId="00000054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IBAN: IT76T0306909606100000065040gg</w:t>
      </w:r>
    </w:p>
    <w:p w:rsidR="00000000" w:rsidDel="00000000" w:rsidP="00000000" w:rsidRDefault="00000000" w:rsidRPr="00000000" w14:paraId="00000055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4" w:w="11909" w:orient="portrait"/>
      <w:pgMar w:bottom="1453" w:top="2083" w:left="1440" w:right="1403" w:header="720" w:footer="7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Associazione Tangram, Via Leoni Leone 11/A Como          CF.95106680135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Associazione Tangram, Via Leoni Leone 11/A Como          CF.95106680135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Associazione Tangram, Via Leoni Leone 11/A Como          CF.95106680135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spacing w:after="0" w:line="259" w:lineRule="auto"/>
      <w:ind w:left="0" w:firstLine="0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3204337</wp:posOffset>
          </wp:positionH>
          <wp:positionV relativeFrom="page">
            <wp:posOffset>457200</wp:posOffset>
          </wp:positionV>
          <wp:extent cx="693090" cy="697230"/>
          <wp:effectExtent b="0" l="0" r="0" t="0"/>
          <wp:wrapSquare wrapText="bothSides" distB="0" distT="0" distL="114300" distR="114300"/>
          <wp:docPr id="136668226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3090" cy="6972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spacing w:after="0" w:line="259" w:lineRule="auto"/>
      <w:ind w:left="0" w:firstLine="0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3204337</wp:posOffset>
          </wp:positionH>
          <wp:positionV relativeFrom="page">
            <wp:posOffset>457200</wp:posOffset>
          </wp:positionV>
          <wp:extent cx="693090" cy="697230"/>
          <wp:effectExtent b="0" l="0" r="0" t="0"/>
          <wp:wrapSquare wrapText="bothSides" distB="0" distT="0" distL="114300" distR="114300"/>
          <wp:docPr id="136668226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3090" cy="6972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spacing w:after="0" w:line="259" w:lineRule="auto"/>
      <w:ind w:left="0" w:firstLine="0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3204337</wp:posOffset>
          </wp:positionH>
          <wp:positionV relativeFrom="page">
            <wp:posOffset>457200</wp:posOffset>
          </wp:positionV>
          <wp:extent cx="693090" cy="697230"/>
          <wp:effectExtent b="0" l="0" r="0" t="0"/>
          <wp:wrapSquare wrapText="bothSides" distB="0" distT="0" distL="114300" distR="114300"/>
          <wp:docPr id="136668226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3090" cy="6972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spacing w:after="0" w:line="259" w:lineRule="auto"/>
      <w:ind w:left="0" w:firstLine="0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8"/>
        <w:szCs w:val="28"/>
        <w:lang w:val="it"/>
      </w:rPr>
    </w:rPrDefault>
    <w:pPrDefault>
      <w:pPr>
        <w:spacing w:after="251" w:line="268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63" w:before="0" w:line="259" w:lineRule="auto"/>
      <w:ind w:left="10" w:right="0" w:hanging="1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link w:val="Titolo1"/>
    <w:rPr>
      <w:rFonts w:ascii="Calibri" w:cs="Calibri" w:eastAsia="Calibri" w:hAnsi="Calibri"/>
      <w:b w:val="1"/>
      <w:color w:val="000000"/>
      <w:sz w:val="28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F5274D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F5274D"/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Collegamentoipertestuale">
    <w:name w:val="Hyperlink"/>
    <w:basedOn w:val="Carpredefinitoparagrafo"/>
    <w:uiPriority w:val="99"/>
    <w:unhideWhenUsed w:val="1"/>
    <w:rsid w:val="006403A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6403A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na.fondazione-comasca.it/campaigns/pronti-partenza-via/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PzD7VWQPZtII2dNIy+Mbt9Eyg==">CgMxLjA4AHIhMUdwTEVRVkxILXpsaUhQell1T2pJX3M1Q0IwMmU4ZFds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2025-11-21T09:53:00Z</dcterms:created>
  <dc:creator>Utente</dc:creator>
</cp:coreProperties>
</file>